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85E7" w14:textId="77777777" w:rsidR="0093721F" w:rsidRPr="00191866" w:rsidRDefault="0093721F" w:rsidP="0093721F">
      <w:pPr>
        <w:rPr>
          <w:rFonts w:asciiTheme="majorHAnsi" w:hAnsiTheme="majorHAnsi" w:cstheme="majorHAnsi"/>
          <w:b/>
          <w:bCs/>
          <w:lang w:val="da-DK"/>
        </w:rPr>
      </w:pPr>
      <w:r w:rsidRPr="00267758">
        <w:rPr>
          <w:rFonts w:asciiTheme="majorHAnsi" w:hAnsiTheme="majorHAnsi" w:cstheme="majorHAnsi"/>
          <w:b/>
          <w:bCs/>
          <w:lang w:val="da-DK"/>
        </w:rPr>
        <w:t>Forslag til vedtægtsændring for</w:t>
      </w:r>
      <w:r w:rsidRPr="00191866">
        <w:rPr>
          <w:rFonts w:asciiTheme="majorHAnsi" w:hAnsiTheme="majorHAnsi" w:cstheme="majorHAnsi"/>
          <w:b/>
          <w:bCs/>
          <w:lang w:val="da-DK"/>
        </w:rPr>
        <w:t xml:space="preserve"> fordeling</w:t>
      </w:r>
      <w:r w:rsidRPr="00267758">
        <w:rPr>
          <w:rFonts w:asciiTheme="majorHAnsi" w:hAnsiTheme="majorHAnsi" w:cstheme="majorHAnsi"/>
          <w:b/>
          <w:bCs/>
          <w:lang w:val="da-DK"/>
        </w:rPr>
        <w:t xml:space="preserve"> af</w:t>
      </w:r>
      <w:r w:rsidRPr="00191866">
        <w:rPr>
          <w:rFonts w:asciiTheme="majorHAnsi" w:hAnsiTheme="majorHAnsi" w:cstheme="majorHAnsi"/>
          <w:b/>
          <w:bCs/>
          <w:lang w:val="da-DK"/>
        </w:rPr>
        <w:t xml:space="preserve"> indendørsbanetider i Ryparken og</w:t>
      </w:r>
      <w:r w:rsidRPr="00267758">
        <w:rPr>
          <w:rFonts w:asciiTheme="majorHAnsi" w:hAnsiTheme="majorHAnsi" w:cstheme="majorHAnsi"/>
          <w:b/>
          <w:bCs/>
          <w:lang w:val="da-DK"/>
        </w:rPr>
        <w:t xml:space="preserve"> </w:t>
      </w:r>
      <w:r w:rsidRPr="00191866">
        <w:rPr>
          <w:rFonts w:asciiTheme="majorHAnsi" w:hAnsiTheme="majorHAnsi" w:cstheme="majorHAnsi"/>
          <w:b/>
          <w:bCs/>
          <w:lang w:val="da-DK"/>
        </w:rPr>
        <w:t>Svanemøllehallen.</w:t>
      </w:r>
    </w:p>
    <w:p w14:paraId="3EBFD4BF" w14:textId="77777777" w:rsidR="002F61A7" w:rsidRPr="002F61A7" w:rsidRDefault="002F61A7" w:rsidP="002F61A7">
      <w:pPr>
        <w:rPr>
          <w:rFonts w:asciiTheme="majorHAnsi" w:hAnsiTheme="majorHAnsi" w:cstheme="majorHAnsi"/>
          <w:u w:val="single"/>
          <w:lang w:val="da-DK"/>
        </w:rPr>
      </w:pPr>
      <w:r w:rsidRPr="002F61A7">
        <w:rPr>
          <w:rFonts w:asciiTheme="majorHAnsi" w:hAnsiTheme="majorHAnsi" w:cstheme="majorHAnsi"/>
          <w:lang w:val="da-DK"/>
        </w:rPr>
        <w:t xml:space="preserve">På </w:t>
      </w:r>
      <w:r w:rsidR="00903FEE">
        <w:rPr>
          <w:rFonts w:asciiTheme="majorHAnsi" w:hAnsiTheme="majorHAnsi" w:cstheme="majorHAnsi"/>
          <w:lang w:val="da-DK"/>
        </w:rPr>
        <w:t>TKR´s</w:t>
      </w:r>
      <w:r w:rsidRPr="002F61A7">
        <w:rPr>
          <w:rFonts w:asciiTheme="majorHAnsi" w:hAnsiTheme="majorHAnsi" w:cstheme="majorHAnsi"/>
          <w:lang w:val="da-DK"/>
        </w:rPr>
        <w:t xml:space="preserve"> hjemmeside beskrives vores klub, som </w:t>
      </w:r>
      <w:hyperlink r:id="rId5" w:history="1">
        <w:r w:rsidRPr="002F61A7">
          <w:rPr>
            <w:rStyle w:val="Hyperlink"/>
            <w:rFonts w:asciiTheme="majorHAnsi" w:hAnsiTheme="majorHAnsi" w:cstheme="majorHAnsi"/>
            <w:color w:val="auto"/>
            <w:u w:val="none"/>
            <w:lang w:val="da-DK"/>
          </w:rPr>
          <w:t xml:space="preserve">Københavns hyggeligste tennisklub, </w:t>
        </w:r>
        <w:r>
          <w:rPr>
            <w:rStyle w:val="Hyperlink"/>
            <w:rFonts w:asciiTheme="majorHAnsi" w:hAnsiTheme="majorHAnsi" w:cstheme="majorHAnsi"/>
            <w:color w:val="auto"/>
            <w:u w:val="none"/>
            <w:lang w:val="da-DK"/>
          </w:rPr>
          <w:t xml:space="preserve">og </w:t>
        </w:r>
        <w:r w:rsidRPr="002F61A7">
          <w:rPr>
            <w:rStyle w:val="Hyperlink"/>
            <w:rFonts w:asciiTheme="majorHAnsi" w:hAnsiTheme="majorHAnsi" w:cstheme="majorHAnsi"/>
            <w:color w:val="auto"/>
            <w:u w:val="none"/>
            <w:lang w:val="da-DK"/>
          </w:rPr>
          <w:t>en klub der vægter det sociale</w:t>
        </w:r>
        <w:r>
          <w:rPr>
            <w:rStyle w:val="Hyperlink"/>
            <w:rFonts w:asciiTheme="majorHAnsi" w:hAnsiTheme="majorHAnsi" w:cstheme="majorHAnsi"/>
            <w:color w:val="auto"/>
            <w:u w:val="none"/>
            <w:lang w:val="da-DK"/>
          </w:rPr>
          <w:t>.</w:t>
        </w:r>
      </w:hyperlink>
      <w:r w:rsidR="00903FEE">
        <w:rPr>
          <w:rFonts w:asciiTheme="majorHAnsi" w:hAnsiTheme="majorHAnsi" w:cstheme="majorHAnsi"/>
          <w:lang w:val="da-DK"/>
        </w:rPr>
        <w:t xml:space="preserve"> </w:t>
      </w:r>
      <w:r w:rsidRPr="002F61A7">
        <w:rPr>
          <w:rFonts w:asciiTheme="majorHAnsi" w:hAnsiTheme="majorHAnsi" w:cstheme="majorHAnsi"/>
          <w:lang w:val="da-DK"/>
        </w:rPr>
        <w:t xml:space="preserve">Som medlemmer af tennisklubben TKR, er vi optagede af kontinuerligt at sikre, at vi er en del af et klubmiljø, der </w:t>
      </w:r>
      <w:r>
        <w:rPr>
          <w:rFonts w:asciiTheme="majorHAnsi" w:hAnsiTheme="majorHAnsi" w:cstheme="majorHAnsi"/>
          <w:lang w:val="da-DK"/>
        </w:rPr>
        <w:t>afspejler klubbens</w:t>
      </w:r>
      <w:r w:rsidRPr="002F61A7">
        <w:rPr>
          <w:rFonts w:asciiTheme="majorHAnsi" w:hAnsiTheme="majorHAnsi" w:cstheme="majorHAnsi"/>
          <w:lang w:val="da-DK"/>
        </w:rPr>
        <w:t xml:space="preserve"> mangeårige slogan og de værdier der beskrives på hjemmesiden. I sommerhalvåret lykkes det</w:t>
      </w:r>
      <w:r>
        <w:rPr>
          <w:rFonts w:asciiTheme="majorHAnsi" w:hAnsiTheme="majorHAnsi" w:cstheme="majorHAnsi"/>
          <w:lang w:val="da-DK"/>
        </w:rPr>
        <w:t xml:space="preserve"> i vores optik</w:t>
      </w:r>
      <w:r w:rsidRPr="002F61A7">
        <w:rPr>
          <w:rFonts w:asciiTheme="majorHAnsi" w:hAnsiTheme="majorHAnsi" w:cstheme="majorHAnsi"/>
          <w:lang w:val="da-DK"/>
        </w:rPr>
        <w:t xml:space="preserve"> i højere grad end i vinterhalvåret. </w:t>
      </w:r>
    </w:p>
    <w:p w14:paraId="60517774" w14:textId="77777777" w:rsidR="002F61A7" w:rsidRPr="002F61A7" w:rsidRDefault="002F61A7" w:rsidP="002F61A7">
      <w:pPr>
        <w:rPr>
          <w:rFonts w:asciiTheme="majorHAnsi" w:hAnsiTheme="majorHAnsi" w:cstheme="majorHAnsi"/>
          <w:lang w:val="da-DK"/>
        </w:rPr>
      </w:pPr>
      <w:r w:rsidRPr="002F61A7">
        <w:rPr>
          <w:rFonts w:asciiTheme="majorHAnsi" w:hAnsiTheme="majorHAnsi" w:cstheme="majorHAnsi"/>
          <w:lang w:val="da-DK"/>
        </w:rPr>
        <w:t xml:space="preserve">For at leve op til visionen for klubben i vinterhalvåret, mener vi, at vi med fordel kan </w:t>
      </w:r>
      <w:r w:rsidR="006B76D0">
        <w:rPr>
          <w:rFonts w:asciiTheme="majorHAnsi" w:hAnsiTheme="majorHAnsi" w:cstheme="majorHAnsi"/>
          <w:lang w:val="da-DK"/>
        </w:rPr>
        <w:t>opdatere</w:t>
      </w:r>
      <w:r w:rsidRPr="002F61A7">
        <w:rPr>
          <w:rFonts w:asciiTheme="majorHAnsi" w:hAnsiTheme="majorHAnsi" w:cstheme="majorHAnsi"/>
          <w:lang w:val="da-DK"/>
        </w:rPr>
        <w:t xml:space="preserve"> vores vedtægter. For siden </w:t>
      </w:r>
      <w:r w:rsidR="00903FEE">
        <w:rPr>
          <w:rFonts w:asciiTheme="majorHAnsi" w:hAnsiTheme="majorHAnsi" w:cstheme="majorHAnsi"/>
          <w:lang w:val="da-DK"/>
        </w:rPr>
        <w:t xml:space="preserve">etableringen af klubben </w:t>
      </w:r>
      <w:r w:rsidRPr="002F61A7">
        <w:rPr>
          <w:rFonts w:asciiTheme="majorHAnsi" w:hAnsiTheme="majorHAnsi" w:cstheme="majorHAnsi"/>
          <w:lang w:val="da-DK"/>
        </w:rPr>
        <w:t>er medlem</w:t>
      </w:r>
      <w:r w:rsidR="00903FEE">
        <w:rPr>
          <w:rFonts w:asciiTheme="majorHAnsi" w:hAnsiTheme="majorHAnsi" w:cstheme="majorHAnsi"/>
          <w:lang w:val="da-DK"/>
        </w:rPr>
        <w:t>stallet vokset</w:t>
      </w:r>
      <w:r w:rsidR="009E4111">
        <w:rPr>
          <w:rFonts w:asciiTheme="majorHAnsi" w:hAnsiTheme="majorHAnsi" w:cstheme="majorHAnsi"/>
          <w:lang w:val="da-DK"/>
        </w:rPr>
        <w:t xml:space="preserve"> så</w:t>
      </w:r>
      <w:r w:rsidR="006B76D0">
        <w:rPr>
          <w:rFonts w:asciiTheme="majorHAnsi" w:hAnsiTheme="majorHAnsi" w:cstheme="majorHAnsi"/>
          <w:lang w:val="da-DK"/>
        </w:rPr>
        <w:t xml:space="preserve"> det at få en </w:t>
      </w:r>
      <w:r w:rsidRPr="002F61A7">
        <w:rPr>
          <w:rFonts w:asciiTheme="majorHAnsi" w:hAnsiTheme="majorHAnsi" w:cstheme="majorHAnsi"/>
          <w:lang w:val="da-DK"/>
        </w:rPr>
        <w:t>indendørs banetid</w:t>
      </w:r>
      <w:r w:rsidR="006B76D0">
        <w:rPr>
          <w:rFonts w:asciiTheme="majorHAnsi" w:hAnsiTheme="majorHAnsi" w:cstheme="majorHAnsi"/>
          <w:lang w:val="da-DK"/>
        </w:rPr>
        <w:t xml:space="preserve"> </w:t>
      </w:r>
      <w:r w:rsidR="009E4111">
        <w:rPr>
          <w:rFonts w:asciiTheme="majorHAnsi" w:hAnsiTheme="majorHAnsi" w:cstheme="majorHAnsi"/>
          <w:lang w:val="da-DK"/>
        </w:rPr>
        <w:t xml:space="preserve">må </w:t>
      </w:r>
      <w:r w:rsidR="006B76D0">
        <w:rPr>
          <w:rFonts w:asciiTheme="majorHAnsi" w:hAnsiTheme="majorHAnsi" w:cstheme="majorHAnsi"/>
          <w:lang w:val="da-DK"/>
        </w:rPr>
        <w:t>betragtes som en luksus</w:t>
      </w:r>
      <w:r w:rsidRPr="002F61A7">
        <w:rPr>
          <w:rFonts w:asciiTheme="majorHAnsi" w:hAnsiTheme="majorHAnsi" w:cstheme="majorHAnsi"/>
          <w:lang w:val="da-DK"/>
        </w:rPr>
        <w:t>. Derfor mener vi, at princippet for fordeling af indendørsbanetider skal afspejle vores værdier</w:t>
      </w:r>
      <w:r>
        <w:rPr>
          <w:rFonts w:asciiTheme="majorHAnsi" w:hAnsiTheme="majorHAnsi" w:cstheme="majorHAnsi"/>
          <w:lang w:val="da-DK"/>
        </w:rPr>
        <w:t xml:space="preserve">. Målet må være </w:t>
      </w:r>
      <w:r w:rsidRPr="002F61A7">
        <w:rPr>
          <w:rFonts w:asciiTheme="majorHAnsi" w:hAnsiTheme="majorHAnsi" w:cstheme="majorHAnsi"/>
          <w:lang w:val="da-DK"/>
        </w:rPr>
        <w:t>at sikre</w:t>
      </w:r>
      <w:r>
        <w:rPr>
          <w:rFonts w:asciiTheme="majorHAnsi" w:hAnsiTheme="majorHAnsi" w:cstheme="majorHAnsi"/>
          <w:lang w:val="da-DK"/>
        </w:rPr>
        <w:t>,</w:t>
      </w:r>
      <w:r w:rsidRPr="002F61A7">
        <w:rPr>
          <w:rFonts w:asciiTheme="majorHAnsi" w:hAnsiTheme="majorHAnsi" w:cstheme="majorHAnsi"/>
          <w:lang w:val="da-DK"/>
        </w:rPr>
        <w:t xml:space="preserve"> </w:t>
      </w:r>
      <w:r>
        <w:rPr>
          <w:rFonts w:asciiTheme="majorHAnsi" w:hAnsiTheme="majorHAnsi" w:cstheme="majorHAnsi"/>
          <w:lang w:val="da-DK"/>
        </w:rPr>
        <w:t xml:space="preserve">at vi fremadrettet har styrket fokus på </w:t>
      </w:r>
      <w:r w:rsidRPr="002F61A7">
        <w:rPr>
          <w:rFonts w:asciiTheme="majorHAnsi" w:hAnsiTheme="majorHAnsi" w:cstheme="majorHAnsi"/>
          <w:lang w:val="da-DK"/>
        </w:rPr>
        <w:t>en demokratisk fordeling af banetider</w:t>
      </w:r>
      <w:r>
        <w:rPr>
          <w:rFonts w:asciiTheme="majorHAnsi" w:hAnsiTheme="majorHAnsi" w:cstheme="majorHAnsi"/>
          <w:lang w:val="da-DK"/>
        </w:rPr>
        <w:t xml:space="preserve"> for hver sæson</w:t>
      </w:r>
      <w:r w:rsidRPr="002F61A7">
        <w:rPr>
          <w:rFonts w:asciiTheme="majorHAnsi" w:hAnsiTheme="majorHAnsi" w:cstheme="majorHAnsi"/>
          <w:lang w:val="da-DK"/>
        </w:rPr>
        <w:t>.</w:t>
      </w:r>
    </w:p>
    <w:p w14:paraId="306095B4" w14:textId="77777777" w:rsidR="002F61A7" w:rsidRPr="002F61A7" w:rsidRDefault="002F61A7" w:rsidP="002F61A7">
      <w:pPr>
        <w:rPr>
          <w:rFonts w:asciiTheme="majorHAnsi" w:hAnsiTheme="majorHAnsi" w:cstheme="majorHAnsi"/>
          <w:lang w:val="da-DK"/>
        </w:rPr>
      </w:pPr>
      <w:r w:rsidRPr="002F61A7">
        <w:rPr>
          <w:rFonts w:asciiTheme="majorHAnsi" w:hAnsiTheme="majorHAnsi" w:cstheme="majorHAnsi"/>
          <w:lang w:val="da-DK"/>
        </w:rPr>
        <w:t xml:space="preserve">Som det er nu oplever vi </w:t>
      </w:r>
      <w:r w:rsidR="009E4111">
        <w:rPr>
          <w:rFonts w:asciiTheme="majorHAnsi" w:hAnsiTheme="majorHAnsi" w:cstheme="majorHAnsi"/>
          <w:lang w:val="da-DK"/>
        </w:rPr>
        <w:t xml:space="preserve">samtidigt </w:t>
      </w:r>
      <w:r w:rsidRPr="002F61A7">
        <w:rPr>
          <w:rFonts w:asciiTheme="majorHAnsi" w:hAnsiTheme="majorHAnsi" w:cstheme="majorHAnsi"/>
          <w:lang w:val="da-DK"/>
        </w:rPr>
        <w:t>ikke, at der er transparens for den brede medlemsskare, i relation til de principper der følges ved fordeling af indendørsbanetider for vinterhalvåret (Oktober-april) i TKR. Det er for nuværende ikke specificeret i vedtægter eller på klubbens hjemmeside, hvordan fordelingen foregår. Ved skriftlig henvendelse til klubbens bestyrelsesmedlemmer vedrørende en ønsket uddybning af fordeling af banetider var svaret:</w:t>
      </w:r>
    </w:p>
    <w:p w14:paraId="045BD7D6" w14:textId="77777777" w:rsidR="002F61A7" w:rsidRPr="002F61A7" w:rsidRDefault="002F61A7" w:rsidP="002F61A7">
      <w:pPr>
        <w:rPr>
          <w:rFonts w:asciiTheme="majorHAnsi" w:hAnsiTheme="majorHAnsi" w:cstheme="majorHAnsi"/>
          <w:i/>
          <w:iCs/>
          <w:lang w:val="da-DK"/>
        </w:rPr>
      </w:pPr>
      <w:r w:rsidRPr="002F61A7">
        <w:rPr>
          <w:rFonts w:asciiTheme="majorHAnsi" w:hAnsiTheme="majorHAnsi" w:cstheme="majorHAnsi"/>
          <w:i/>
          <w:iCs/>
          <w:lang w:val="da-DK"/>
        </w:rPr>
        <w:t>”Jeg har kort vendt det med baneudvalget, og igennem årene har der været flere og formentlig også skiftende kriterier for hvordan der bliver tilbudt indendørsbaner. Den nuværende bestyrelse prioriterer primært efter anciennitet og engagement i klubbens frivillige arbejde. </w:t>
      </w:r>
    </w:p>
    <w:p w14:paraId="5273DE1E" w14:textId="77777777" w:rsidR="002F61A7" w:rsidRPr="002F61A7" w:rsidRDefault="002F61A7" w:rsidP="002F61A7">
      <w:pPr>
        <w:rPr>
          <w:rFonts w:asciiTheme="majorHAnsi" w:hAnsiTheme="majorHAnsi" w:cstheme="majorHAnsi"/>
          <w:i/>
          <w:iCs/>
          <w:lang w:val="da-DK"/>
        </w:rPr>
      </w:pPr>
      <w:r w:rsidRPr="002F61A7">
        <w:rPr>
          <w:rFonts w:asciiTheme="majorHAnsi" w:hAnsiTheme="majorHAnsi" w:cstheme="majorHAnsi"/>
          <w:i/>
          <w:iCs/>
          <w:lang w:val="da-DK"/>
        </w:rPr>
        <w:t>Den drøftelse, som du efterlyser omkring fordeling, rotation osv., tror vi er bedst placeret som en principiel drøftelse på generalforsamlingen. Det vil være vores forslag at tage det op der.”</w:t>
      </w:r>
    </w:p>
    <w:p w14:paraId="421D19A3" w14:textId="77777777" w:rsidR="002F61A7" w:rsidRPr="002F61A7" w:rsidRDefault="002F61A7" w:rsidP="002F61A7">
      <w:pPr>
        <w:rPr>
          <w:rFonts w:asciiTheme="majorHAnsi" w:hAnsiTheme="majorHAnsi" w:cstheme="majorHAnsi"/>
          <w:lang w:val="da-DK"/>
        </w:rPr>
      </w:pPr>
      <w:r w:rsidRPr="002F61A7">
        <w:rPr>
          <w:rFonts w:asciiTheme="majorHAnsi" w:hAnsiTheme="majorHAnsi" w:cstheme="majorHAnsi"/>
          <w:lang w:val="da-DK"/>
        </w:rPr>
        <w:t xml:space="preserve">Ved henvendelse til bestyrelsen er vi således oplyst om, at nuværende fremgangsmåde er, at skiftende bestyrelser kan tildele banetiderne efter egne præferencer og ikke et fastlagt fordelingsprincip. Dette mener vi ikke </w:t>
      </w:r>
      <w:r w:rsidR="00AC620E">
        <w:rPr>
          <w:rFonts w:asciiTheme="majorHAnsi" w:hAnsiTheme="majorHAnsi" w:cstheme="majorHAnsi"/>
          <w:lang w:val="da-DK"/>
        </w:rPr>
        <w:t>er i overensstemmelse med et medlemsdemokrati og dermed</w:t>
      </w:r>
      <w:r w:rsidR="006B76D0">
        <w:rPr>
          <w:rFonts w:asciiTheme="majorHAnsi" w:hAnsiTheme="majorHAnsi" w:cstheme="majorHAnsi"/>
          <w:lang w:val="da-DK"/>
        </w:rPr>
        <w:t xml:space="preserve"> </w:t>
      </w:r>
      <w:r w:rsidR="00AC620E">
        <w:rPr>
          <w:rFonts w:asciiTheme="majorHAnsi" w:hAnsiTheme="majorHAnsi" w:cstheme="majorHAnsi"/>
          <w:lang w:val="da-DK"/>
        </w:rPr>
        <w:t xml:space="preserve">ikke </w:t>
      </w:r>
      <w:r w:rsidRPr="002F61A7">
        <w:rPr>
          <w:rFonts w:asciiTheme="majorHAnsi" w:hAnsiTheme="majorHAnsi" w:cstheme="majorHAnsi"/>
          <w:lang w:val="da-DK"/>
        </w:rPr>
        <w:t>i det brede fællesskabs interesse. Vi ønsker at der arbejdes med at tydeliggøre</w:t>
      </w:r>
      <w:r w:rsidR="00AC620E">
        <w:rPr>
          <w:rFonts w:asciiTheme="majorHAnsi" w:hAnsiTheme="majorHAnsi" w:cstheme="majorHAnsi"/>
          <w:lang w:val="da-DK"/>
        </w:rPr>
        <w:t xml:space="preserve">, </w:t>
      </w:r>
      <w:r w:rsidRPr="002F61A7">
        <w:rPr>
          <w:rFonts w:asciiTheme="majorHAnsi" w:hAnsiTheme="majorHAnsi" w:cstheme="majorHAnsi"/>
          <w:lang w:val="da-DK"/>
        </w:rPr>
        <w:t>ensrette</w:t>
      </w:r>
      <w:r w:rsidR="00AC620E">
        <w:rPr>
          <w:rFonts w:asciiTheme="majorHAnsi" w:hAnsiTheme="majorHAnsi" w:cstheme="majorHAnsi"/>
          <w:lang w:val="da-DK"/>
        </w:rPr>
        <w:t xml:space="preserve"> og demokratisere</w:t>
      </w:r>
      <w:r w:rsidRPr="002F61A7">
        <w:rPr>
          <w:rFonts w:asciiTheme="majorHAnsi" w:hAnsiTheme="majorHAnsi" w:cstheme="majorHAnsi"/>
          <w:lang w:val="da-DK"/>
        </w:rPr>
        <w:t xml:space="preserve"> fordelingsprincipper</w:t>
      </w:r>
      <w:r w:rsidR="006B76D0">
        <w:rPr>
          <w:rFonts w:asciiTheme="majorHAnsi" w:hAnsiTheme="majorHAnsi" w:cstheme="majorHAnsi"/>
          <w:lang w:val="da-DK"/>
        </w:rPr>
        <w:t>ne</w:t>
      </w:r>
      <w:r w:rsidRPr="002F61A7">
        <w:rPr>
          <w:rFonts w:asciiTheme="majorHAnsi" w:hAnsiTheme="majorHAnsi" w:cstheme="majorHAnsi"/>
          <w:lang w:val="da-DK"/>
        </w:rPr>
        <w:t xml:space="preserve">. </w:t>
      </w:r>
    </w:p>
    <w:p w14:paraId="716D5BE7" w14:textId="77777777" w:rsidR="002F61A7" w:rsidRPr="002F61A7" w:rsidRDefault="002F61A7" w:rsidP="002F61A7">
      <w:pPr>
        <w:rPr>
          <w:rFonts w:asciiTheme="majorHAnsi" w:hAnsiTheme="majorHAnsi" w:cstheme="majorHAnsi"/>
          <w:lang w:val="da-DK"/>
        </w:rPr>
      </w:pPr>
      <w:r w:rsidRPr="002F61A7">
        <w:rPr>
          <w:rFonts w:asciiTheme="majorHAnsi" w:hAnsiTheme="majorHAnsi" w:cstheme="majorHAnsi"/>
          <w:lang w:val="da-DK"/>
        </w:rPr>
        <w:t>Vi foreslår at muligheden for at få tildelt en banetid i primetime tid skal være </w:t>
      </w:r>
      <w:r w:rsidRPr="002F61A7">
        <w:rPr>
          <w:rFonts w:asciiTheme="majorHAnsi" w:hAnsiTheme="majorHAnsi" w:cstheme="majorHAnsi"/>
          <w:b/>
          <w:bCs/>
          <w:lang w:val="da-DK"/>
        </w:rPr>
        <w:t>ens for alle</w:t>
      </w:r>
      <w:r w:rsidRPr="002F61A7">
        <w:rPr>
          <w:rFonts w:asciiTheme="majorHAnsi" w:hAnsiTheme="majorHAnsi" w:cstheme="majorHAnsi"/>
          <w:lang w:val="da-DK"/>
        </w:rPr>
        <w:t>, der skal være udarbejdet et fast fordelingsprincip og proceduren vedrørende tildelingen af indendørsbanetider skal være </w:t>
      </w:r>
      <w:r w:rsidRPr="002F61A7">
        <w:rPr>
          <w:rFonts w:asciiTheme="majorHAnsi" w:hAnsiTheme="majorHAnsi" w:cstheme="majorHAnsi"/>
          <w:b/>
          <w:bCs/>
          <w:lang w:val="da-DK"/>
        </w:rPr>
        <w:t>transparent for alle medlemmer i TKR</w:t>
      </w:r>
      <w:r w:rsidRPr="002F61A7">
        <w:rPr>
          <w:rFonts w:asciiTheme="majorHAnsi" w:hAnsiTheme="majorHAnsi" w:cstheme="majorHAnsi"/>
          <w:lang w:val="da-DK"/>
        </w:rPr>
        <w:t>.</w:t>
      </w:r>
    </w:p>
    <w:p w14:paraId="0B6B9705" w14:textId="77777777" w:rsidR="002F61A7" w:rsidRPr="002F61A7" w:rsidRDefault="002F61A7" w:rsidP="002F61A7">
      <w:pPr>
        <w:rPr>
          <w:rFonts w:asciiTheme="majorHAnsi" w:hAnsiTheme="majorHAnsi" w:cstheme="majorHAnsi"/>
          <w:lang w:val="da-DK"/>
        </w:rPr>
      </w:pPr>
      <w:r w:rsidRPr="002F61A7">
        <w:rPr>
          <w:rFonts w:asciiTheme="majorHAnsi" w:hAnsiTheme="majorHAnsi" w:cstheme="majorHAnsi"/>
          <w:lang w:val="da-DK"/>
        </w:rPr>
        <w:t>Vi stiller derfor nedenstående forslag, som der skal stemmes om til generalforsamlingen d.29.januar 2025.</w:t>
      </w:r>
    </w:p>
    <w:p w14:paraId="398D5616" w14:textId="77777777" w:rsidR="00493E0D" w:rsidRDefault="00493E0D" w:rsidP="0093721F">
      <w:pPr>
        <w:rPr>
          <w:rFonts w:asciiTheme="majorHAnsi" w:hAnsiTheme="majorHAnsi" w:cstheme="majorHAnsi"/>
          <w:b/>
          <w:bCs/>
          <w:lang w:val="da-DK"/>
        </w:rPr>
      </w:pPr>
    </w:p>
    <w:p w14:paraId="7E2C5777" w14:textId="77777777" w:rsidR="0093721F" w:rsidRPr="00493E0D" w:rsidRDefault="00743E37" w:rsidP="0093721F">
      <w:pPr>
        <w:rPr>
          <w:rFonts w:asciiTheme="majorHAnsi" w:hAnsiTheme="majorHAnsi" w:cstheme="majorHAnsi"/>
          <w:b/>
          <w:bCs/>
          <w:sz w:val="28"/>
          <w:szCs w:val="28"/>
          <w:lang w:val="da-DK"/>
        </w:rPr>
      </w:pPr>
      <w:r w:rsidRPr="00493E0D">
        <w:rPr>
          <w:rFonts w:asciiTheme="majorHAnsi" w:hAnsiTheme="majorHAnsi" w:cstheme="majorHAnsi"/>
          <w:b/>
          <w:bCs/>
          <w:sz w:val="28"/>
          <w:szCs w:val="28"/>
          <w:lang w:val="da-DK"/>
        </w:rPr>
        <w:t xml:space="preserve">Forslag </w:t>
      </w:r>
      <w:r w:rsidR="00493E0D" w:rsidRPr="00493E0D">
        <w:rPr>
          <w:rFonts w:asciiTheme="majorHAnsi" w:hAnsiTheme="majorHAnsi" w:cstheme="majorHAnsi"/>
          <w:b/>
          <w:bCs/>
          <w:sz w:val="28"/>
          <w:szCs w:val="28"/>
          <w:lang w:val="da-DK"/>
        </w:rPr>
        <w:t>der ønskes bragt til afstemning</w:t>
      </w:r>
    </w:p>
    <w:p w14:paraId="06246965" w14:textId="77777777" w:rsidR="009E4111" w:rsidRPr="00493E0D" w:rsidRDefault="00743E37" w:rsidP="00493E0D">
      <w:pPr>
        <w:rPr>
          <w:rFonts w:asciiTheme="majorHAnsi" w:hAnsiTheme="majorHAnsi" w:cstheme="majorHAnsi"/>
          <w:lang w:val="da-DK"/>
        </w:rPr>
      </w:pPr>
      <w:r w:rsidRPr="00493E0D">
        <w:rPr>
          <w:rFonts w:asciiTheme="majorHAnsi" w:hAnsiTheme="majorHAnsi" w:cstheme="majorHAnsi"/>
          <w:lang w:val="da-DK"/>
        </w:rPr>
        <w:t>Der henvises til</w:t>
      </w:r>
      <w:r w:rsidR="00493E0D" w:rsidRPr="00493E0D">
        <w:rPr>
          <w:rFonts w:asciiTheme="majorHAnsi" w:hAnsiTheme="majorHAnsi" w:cstheme="majorHAnsi"/>
          <w:lang w:val="da-DK"/>
        </w:rPr>
        <w:t xml:space="preserve"> Forslag 1</w:t>
      </w:r>
      <w:r w:rsidRPr="00493E0D">
        <w:rPr>
          <w:rFonts w:asciiTheme="majorHAnsi" w:hAnsiTheme="majorHAnsi" w:cstheme="majorHAnsi"/>
          <w:lang w:val="da-DK"/>
        </w:rPr>
        <w:t xml:space="preserve"> </w:t>
      </w:r>
      <w:r w:rsidR="00493E0D">
        <w:rPr>
          <w:rFonts w:asciiTheme="majorHAnsi" w:hAnsiTheme="majorHAnsi" w:cstheme="majorHAnsi"/>
          <w:lang w:val="da-DK"/>
        </w:rPr>
        <w:t xml:space="preserve">der </w:t>
      </w:r>
      <w:r w:rsidRPr="00493E0D">
        <w:rPr>
          <w:rFonts w:asciiTheme="majorHAnsi" w:hAnsiTheme="majorHAnsi" w:cstheme="majorHAnsi"/>
          <w:lang w:val="da-DK"/>
        </w:rPr>
        <w:t>ønskes bragt til afstemning.</w:t>
      </w:r>
    </w:p>
    <w:p w14:paraId="3DEBF03A" w14:textId="77777777" w:rsidR="006B76D0" w:rsidRDefault="006B76D0" w:rsidP="0093721F">
      <w:pPr>
        <w:rPr>
          <w:rFonts w:asciiTheme="majorHAnsi" w:hAnsiTheme="majorHAnsi" w:cstheme="majorHAnsi"/>
          <w:lang w:val="da-DK"/>
        </w:rPr>
      </w:pPr>
      <w:r>
        <w:rPr>
          <w:rFonts w:asciiTheme="majorHAnsi" w:hAnsiTheme="majorHAnsi" w:cstheme="majorHAnsi"/>
          <w:lang w:val="da-DK"/>
        </w:rPr>
        <w:t xml:space="preserve">Såfremt Forslag 1 ikke stemmes hjem, ønskes </w:t>
      </w:r>
      <w:r w:rsidR="00493E0D">
        <w:rPr>
          <w:rFonts w:asciiTheme="majorHAnsi" w:hAnsiTheme="majorHAnsi" w:cstheme="majorHAnsi"/>
          <w:lang w:val="da-DK"/>
        </w:rPr>
        <w:t>F</w:t>
      </w:r>
      <w:r>
        <w:rPr>
          <w:rFonts w:asciiTheme="majorHAnsi" w:hAnsiTheme="majorHAnsi" w:cstheme="majorHAnsi"/>
          <w:lang w:val="da-DK"/>
        </w:rPr>
        <w:t xml:space="preserve">orslag </w:t>
      </w:r>
      <w:r w:rsidR="00493E0D">
        <w:rPr>
          <w:rFonts w:asciiTheme="majorHAnsi" w:hAnsiTheme="majorHAnsi" w:cstheme="majorHAnsi"/>
          <w:lang w:val="da-DK"/>
        </w:rPr>
        <w:t xml:space="preserve">2 </w:t>
      </w:r>
      <w:r>
        <w:rPr>
          <w:rFonts w:asciiTheme="majorHAnsi" w:hAnsiTheme="majorHAnsi" w:cstheme="majorHAnsi"/>
          <w:lang w:val="da-DK"/>
        </w:rPr>
        <w:t>bragt til afstemning.</w:t>
      </w:r>
    </w:p>
    <w:p w14:paraId="1F6BC52D" w14:textId="77777777" w:rsidR="00493E0D" w:rsidRPr="00493E0D" w:rsidRDefault="00493E0D" w:rsidP="00493E0D">
      <w:pPr>
        <w:rPr>
          <w:rFonts w:asciiTheme="majorHAnsi" w:hAnsiTheme="majorHAnsi" w:cstheme="majorHAnsi"/>
          <w:lang w:val="da-DK"/>
        </w:rPr>
      </w:pPr>
      <w:r w:rsidRPr="00493E0D">
        <w:rPr>
          <w:rFonts w:asciiTheme="majorHAnsi" w:hAnsiTheme="majorHAnsi" w:cstheme="majorHAnsi"/>
          <w:lang w:val="da-DK"/>
        </w:rPr>
        <w:t xml:space="preserve">Såfremt Forslag </w:t>
      </w:r>
      <w:r>
        <w:rPr>
          <w:rFonts w:asciiTheme="majorHAnsi" w:hAnsiTheme="majorHAnsi" w:cstheme="majorHAnsi"/>
          <w:lang w:val="da-DK"/>
        </w:rPr>
        <w:t>2</w:t>
      </w:r>
      <w:r w:rsidRPr="00493E0D">
        <w:rPr>
          <w:rFonts w:asciiTheme="majorHAnsi" w:hAnsiTheme="majorHAnsi" w:cstheme="majorHAnsi"/>
          <w:lang w:val="da-DK"/>
        </w:rPr>
        <w:t xml:space="preserve"> ikke stemmes hjem, ønskes forslag</w:t>
      </w:r>
      <w:r>
        <w:rPr>
          <w:rFonts w:asciiTheme="majorHAnsi" w:hAnsiTheme="majorHAnsi" w:cstheme="majorHAnsi"/>
          <w:lang w:val="da-DK"/>
        </w:rPr>
        <w:t xml:space="preserve"> 3</w:t>
      </w:r>
      <w:r w:rsidRPr="00493E0D">
        <w:rPr>
          <w:rFonts w:asciiTheme="majorHAnsi" w:hAnsiTheme="majorHAnsi" w:cstheme="majorHAnsi"/>
          <w:lang w:val="da-DK"/>
        </w:rPr>
        <w:t xml:space="preserve"> bragt til afstemning.</w:t>
      </w:r>
    </w:p>
    <w:p w14:paraId="04781C9A" w14:textId="77777777" w:rsidR="00493E0D" w:rsidRDefault="00493E0D">
      <w:pPr>
        <w:rPr>
          <w:rFonts w:asciiTheme="majorHAnsi" w:hAnsiTheme="majorHAnsi" w:cstheme="majorHAnsi"/>
          <w:lang w:val="da-DK"/>
        </w:rPr>
      </w:pPr>
      <w:r>
        <w:rPr>
          <w:rFonts w:asciiTheme="majorHAnsi" w:hAnsiTheme="majorHAnsi" w:cstheme="majorHAnsi"/>
          <w:lang w:val="da-DK"/>
        </w:rPr>
        <w:br w:type="page"/>
      </w:r>
    </w:p>
    <w:p w14:paraId="0EEDFDD7" w14:textId="77777777" w:rsidR="006B76D0" w:rsidRDefault="006B76D0" w:rsidP="00231601">
      <w:pPr>
        <w:jc w:val="center"/>
        <w:rPr>
          <w:rFonts w:asciiTheme="majorHAnsi" w:hAnsiTheme="majorHAnsi" w:cstheme="majorHAnsi"/>
          <w:b/>
          <w:bCs/>
          <w:sz w:val="32"/>
          <w:szCs w:val="32"/>
          <w:lang w:val="da-DK"/>
        </w:rPr>
      </w:pPr>
      <w:r>
        <w:rPr>
          <w:rFonts w:asciiTheme="majorHAnsi" w:hAnsiTheme="majorHAnsi" w:cstheme="majorHAnsi"/>
          <w:b/>
          <w:bCs/>
          <w:sz w:val="32"/>
          <w:szCs w:val="32"/>
          <w:lang w:val="da-DK"/>
        </w:rPr>
        <w:lastRenderedPageBreak/>
        <w:t xml:space="preserve">Forslag 1: </w:t>
      </w:r>
    </w:p>
    <w:p w14:paraId="5B2FD5EE" w14:textId="77777777" w:rsidR="00231601" w:rsidRPr="00231601" w:rsidRDefault="00231601" w:rsidP="00231601">
      <w:pPr>
        <w:jc w:val="center"/>
        <w:rPr>
          <w:rFonts w:asciiTheme="majorHAnsi" w:hAnsiTheme="majorHAnsi" w:cstheme="majorHAnsi"/>
          <w:b/>
          <w:bCs/>
          <w:sz w:val="32"/>
          <w:szCs w:val="32"/>
          <w:lang w:val="da-DK"/>
        </w:rPr>
      </w:pPr>
      <w:r w:rsidRPr="00231601">
        <w:rPr>
          <w:rFonts w:asciiTheme="majorHAnsi" w:hAnsiTheme="majorHAnsi" w:cstheme="majorHAnsi"/>
          <w:b/>
          <w:bCs/>
          <w:sz w:val="32"/>
          <w:szCs w:val="32"/>
          <w:lang w:val="da-DK"/>
        </w:rPr>
        <w:t>Retningslinjer for tildeling af fast indendørs banetid i TKR</w:t>
      </w:r>
    </w:p>
    <w:p w14:paraId="552EE779" w14:textId="77777777" w:rsidR="0023160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Vi </w:t>
      </w:r>
      <w:r w:rsidR="006B76D0">
        <w:rPr>
          <w:rFonts w:asciiTheme="majorHAnsi" w:hAnsiTheme="majorHAnsi" w:cstheme="majorHAnsi"/>
          <w:lang w:val="da-DK"/>
        </w:rPr>
        <w:t>ønsker at</w:t>
      </w:r>
      <w:r w:rsidRPr="00231601">
        <w:rPr>
          <w:rFonts w:asciiTheme="majorHAnsi" w:hAnsiTheme="majorHAnsi" w:cstheme="majorHAnsi"/>
          <w:lang w:val="da-DK"/>
        </w:rPr>
        <w:t xml:space="preserve"> kunne tilbyde mulighed for bestilling af fast banetid for den kommende sæson</w:t>
      </w:r>
      <w:r w:rsidR="006B76D0">
        <w:rPr>
          <w:rFonts w:asciiTheme="majorHAnsi" w:hAnsiTheme="majorHAnsi" w:cstheme="majorHAnsi"/>
          <w:lang w:val="da-DK"/>
        </w:rPr>
        <w:t xml:space="preserve">. </w:t>
      </w:r>
      <w:r w:rsidRPr="00231601">
        <w:rPr>
          <w:rFonts w:asciiTheme="majorHAnsi" w:hAnsiTheme="majorHAnsi" w:cstheme="majorHAnsi"/>
          <w:lang w:val="da-DK"/>
        </w:rPr>
        <w:t xml:space="preserve">For at stille alle medlemmer i klubben lige, har vi besluttet som overordnet princip at banerne skal fordeles så demokratisk, retfærdigt og til så mange som muligt. </w:t>
      </w:r>
    </w:p>
    <w:p w14:paraId="0372E8E6" w14:textId="77777777" w:rsidR="00493E0D" w:rsidRPr="00231601" w:rsidRDefault="00493E0D" w:rsidP="00493E0D">
      <w:pPr>
        <w:spacing w:after="0"/>
        <w:rPr>
          <w:rFonts w:asciiTheme="majorHAnsi" w:hAnsiTheme="majorHAnsi" w:cstheme="majorHAnsi"/>
          <w:lang w:val="da-DK"/>
        </w:rPr>
      </w:pPr>
    </w:p>
    <w:p w14:paraId="6A5D6E28" w14:textId="77777777" w:rsidR="00231601" w:rsidRPr="00231601" w:rsidRDefault="00231601" w:rsidP="00493E0D">
      <w:pPr>
        <w:spacing w:after="0"/>
        <w:rPr>
          <w:rFonts w:asciiTheme="majorHAnsi" w:hAnsiTheme="majorHAnsi" w:cstheme="majorHAnsi"/>
          <w:b/>
          <w:bCs/>
          <w:lang w:val="da-DK"/>
        </w:rPr>
      </w:pPr>
      <w:r w:rsidRPr="00231601">
        <w:rPr>
          <w:rFonts w:asciiTheme="majorHAnsi" w:hAnsiTheme="majorHAnsi" w:cstheme="majorHAnsi"/>
          <w:b/>
          <w:bCs/>
          <w:lang w:val="da-DK"/>
        </w:rPr>
        <w:t xml:space="preserve">På den baggrund gælder følgende principper og procedurer for bestilling af fast banetid: </w:t>
      </w:r>
    </w:p>
    <w:p w14:paraId="1D57F3FD"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rPr>
        <w:sym w:font="Symbol" w:char="F0B7"/>
      </w:r>
      <w:r w:rsidRPr="00231601">
        <w:rPr>
          <w:rFonts w:asciiTheme="majorHAnsi" w:hAnsiTheme="majorHAnsi" w:cstheme="majorHAnsi"/>
          <w:lang w:val="da-DK"/>
        </w:rPr>
        <w:t xml:space="preserve"> Alle medlemmer i klubberne har lige adgang til at søge en bane. </w:t>
      </w:r>
    </w:p>
    <w:p w14:paraId="5237E343" w14:textId="77777777" w:rsidR="00231601" w:rsidRDefault="00231601" w:rsidP="00493E0D">
      <w:pPr>
        <w:spacing w:after="0"/>
        <w:rPr>
          <w:rFonts w:asciiTheme="majorHAnsi" w:hAnsiTheme="majorHAnsi" w:cstheme="majorHAnsi"/>
          <w:lang w:val="da-DK"/>
        </w:rPr>
      </w:pPr>
      <w:r w:rsidRPr="00231601">
        <w:rPr>
          <w:rFonts w:asciiTheme="majorHAnsi" w:hAnsiTheme="majorHAnsi" w:cstheme="majorHAnsi"/>
        </w:rPr>
        <w:sym w:font="Symbol" w:char="F0B7"/>
      </w:r>
      <w:r w:rsidRPr="00231601">
        <w:rPr>
          <w:rFonts w:asciiTheme="majorHAnsi" w:hAnsiTheme="majorHAnsi" w:cstheme="majorHAnsi"/>
          <w:lang w:val="da-DK"/>
        </w:rPr>
        <w:t xml:space="preserve"> Baner bestilles af 4 medlemmer af gangen lørdag i uge 34. Her er der mulighed for indtegning af en bane som fast kontrakttime for kommende vintersæson. </w:t>
      </w:r>
    </w:p>
    <w:p w14:paraId="45165D94" w14:textId="77777777" w:rsidR="006B76D0" w:rsidRPr="006B76D0" w:rsidRDefault="006B76D0" w:rsidP="00493E0D">
      <w:pPr>
        <w:spacing w:after="0"/>
        <w:rPr>
          <w:rFonts w:asciiTheme="majorHAnsi" w:hAnsiTheme="majorHAnsi" w:cstheme="majorHAnsi"/>
          <w:lang w:val="da-DK"/>
        </w:rPr>
      </w:pPr>
      <w:r w:rsidRPr="00231601">
        <w:rPr>
          <w:rFonts w:asciiTheme="majorHAnsi" w:hAnsiTheme="majorHAnsi" w:cstheme="majorHAnsi"/>
        </w:rPr>
        <w:sym w:font="Symbol" w:char="F0B7"/>
      </w:r>
      <w:r w:rsidRPr="006B76D0">
        <w:rPr>
          <w:rFonts w:asciiTheme="majorHAnsi" w:hAnsiTheme="majorHAnsi" w:cstheme="majorHAnsi"/>
          <w:lang w:val="da-DK"/>
        </w:rPr>
        <w:t xml:space="preserve"> En banetid er udelukkende g</w:t>
      </w:r>
      <w:r>
        <w:rPr>
          <w:rFonts w:asciiTheme="majorHAnsi" w:hAnsiTheme="majorHAnsi" w:cstheme="majorHAnsi"/>
          <w:lang w:val="da-DK"/>
        </w:rPr>
        <w:t>ældende for én sæson.</w:t>
      </w:r>
    </w:p>
    <w:p w14:paraId="0610C140" w14:textId="77777777" w:rsidR="006B76D0" w:rsidRPr="00231601" w:rsidRDefault="006B76D0" w:rsidP="00231601">
      <w:pPr>
        <w:rPr>
          <w:rFonts w:asciiTheme="majorHAnsi" w:hAnsiTheme="majorHAnsi" w:cstheme="majorHAnsi"/>
          <w:lang w:val="da-DK"/>
        </w:rPr>
      </w:pPr>
    </w:p>
    <w:p w14:paraId="4BD2567E" w14:textId="77777777" w:rsidR="00493E0D" w:rsidRPr="00231601" w:rsidRDefault="00231601" w:rsidP="00493E0D">
      <w:pPr>
        <w:spacing w:after="0"/>
        <w:rPr>
          <w:rFonts w:asciiTheme="majorHAnsi" w:hAnsiTheme="majorHAnsi" w:cstheme="majorHAnsi"/>
          <w:b/>
          <w:bCs/>
          <w:lang w:val="da-DK"/>
        </w:rPr>
      </w:pPr>
      <w:r w:rsidRPr="00231601">
        <w:rPr>
          <w:rFonts w:asciiTheme="majorHAnsi" w:hAnsiTheme="majorHAnsi" w:cstheme="majorHAnsi"/>
          <w:b/>
          <w:bCs/>
          <w:lang w:val="da-DK"/>
        </w:rPr>
        <w:t xml:space="preserve">Proceduren er som følger: </w:t>
      </w:r>
    </w:p>
    <w:p w14:paraId="5F4CF9FC"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Alle medlemmer der ønsker en fast indendørs banetid i kommende indendørssæson skal møde op i TKR lørdag i uge 34 kl. 14. </w:t>
      </w:r>
    </w:p>
    <w:p w14:paraId="271F2D10"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rPr>
        <w:sym w:font="Symbol" w:char="F0B7"/>
      </w:r>
      <w:r w:rsidRPr="00231601">
        <w:rPr>
          <w:rFonts w:asciiTheme="majorHAnsi" w:hAnsiTheme="majorHAnsi" w:cstheme="majorHAnsi"/>
          <w:lang w:val="da-DK"/>
        </w:rPr>
        <w:t xml:space="preserve"> Man møder op </w:t>
      </w:r>
      <w:r w:rsidRPr="00231601">
        <w:rPr>
          <w:rFonts w:asciiTheme="majorHAnsi" w:hAnsiTheme="majorHAnsi" w:cstheme="majorHAnsi"/>
          <w:b/>
          <w:bCs/>
          <w:lang w:val="da-DK"/>
        </w:rPr>
        <w:t>senest</w:t>
      </w:r>
      <w:r w:rsidRPr="00231601">
        <w:rPr>
          <w:rFonts w:asciiTheme="majorHAnsi" w:hAnsiTheme="majorHAnsi" w:cstheme="majorHAnsi"/>
          <w:lang w:val="da-DK"/>
        </w:rPr>
        <w:t xml:space="preserve"> kl. 14 og afleverer en seddel med navne på 4 spillere</w:t>
      </w:r>
      <w:r w:rsidR="009E4111">
        <w:rPr>
          <w:rFonts w:asciiTheme="majorHAnsi" w:hAnsiTheme="majorHAnsi" w:cstheme="majorHAnsi"/>
          <w:lang w:val="da-DK"/>
        </w:rPr>
        <w:t xml:space="preserve"> der er aktive medlemmer af klubben</w:t>
      </w:r>
      <w:r w:rsidRPr="00231601">
        <w:rPr>
          <w:rFonts w:asciiTheme="majorHAnsi" w:hAnsiTheme="majorHAnsi" w:cstheme="majorHAnsi"/>
          <w:lang w:val="da-DK"/>
        </w:rPr>
        <w:t xml:space="preserve">, som ønsker en bane sammen (medlemmer kan KUN stå på én seddel i forbindelse med bestilling denne dag. Kan ingen af de 4 spillere, som ønsker at spille sammen komme, kan man sende et medlem med en fuldmagt. </w:t>
      </w:r>
    </w:p>
    <w:p w14:paraId="72108398"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rPr>
        <w:sym w:font="Symbol" w:char="F0B7"/>
      </w:r>
      <w:r w:rsidRPr="00231601">
        <w:rPr>
          <w:rFonts w:asciiTheme="majorHAnsi" w:hAnsiTheme="majorHAnsi" w:cstheme="majorHAnsi"/>
          <w:lang w:val="da-DK"/>
        </w:rPr>
        <w:t xml:space="preserve"> Man får et ”lodnummer” i bytte for en afleveret seddel med spillernavne. </w:t>
      </w:r>
    </w:p>
    <w:p w14:paraId="7E9554AD"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rPr>
        <w:sym w:font="Symbol" w:char="F0B7"/>
      </w:r>
      <w:r w:rsidRPr="00231601">
        <w:rPr>
          <w:rFonts w:asciiTheme="majorHAnsi" w:hAnsiTheme="majorHAnsi" w:cstheme="majorHAnsi"/>
          <w:lang w:val="da-DK"/>
        </w:rPr>
        <w:t xml:space="preserve"> Kl. 14 foretages lodtrækning blandt alle der har afleveret seddel med 4 medlemmers navne og fået et lod. </w:t>
      </w:r>
    </w:p>
    <w:p w14:paraId="41DE77CB"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Første udtrukne hold bestående af 4 medlemmer vælger hvilken tid holdet ønsker at spille, </w:t>
      </w:r>
    </w:p>
    <w:p w14:paraId="0EA685D5"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2. udtrukne vælger herefter og så fremdeles indtil alle i puljen har haft chancen, eller til alle tider er fordelt. </w:t>
      </w:r>
    </w:p>
    <w:p w14:paraId="2569031D"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Bemærk: Banetider på hverdage i primetime samt lørdage er forbeholdt seniorer (dvs at der skal stå 4 seniorer på sedlen). Bemærk: dagmedlemmer kan kun bestille inden for det tidsrum medlemskabet giver ret til at spille. </w:t>
      </w:r>
    </w:p>
    <w:p w14:paraId="48A934FE" w14:textId="77777777" w:rsidR="00231601" w:rsidRPr="0023160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Umiddelbart efter lørdag i uge 34, vil de spillere som har fået en tildelt bane modtage en faktura med betalingsfrist 31. august. Betales denne ikke til tiden, vil banen blive frigivet til køb af andre. </w:t>
      </w:r>
    </w:p>
    <w:p w14:paraId="1E62DCBA" w14:textId="77777777" w:rsidR="009E4111" w:rsidRDefault="00231601" w:rsidP="00493E0D">
      <w:pPr>
        <w:spacing w:after="0"/>
        <w:rPr>
          <w:rFonts w:asciiTheme="majorHAnsi" w:hAnsiTheme="majorHAnsi" w:cstheme="majorHAnsi"/>
          <w:lang w:val="da-DK"/>
        </w:rPr>
      </w:pPr>
      <w:r w:rsidRPr="00231601">
        <w:rPr>
          <w:rFonts w:asciiTheme="majorHAnsi" w:hAnsiTheme="majorHAnsi" w:cstheme="majorHAnsi"/>
          <w:lang w:val="da-DK"/>
        </w:rPr>
        <w:t xml:space="preserve">Spiller 1 er som banekaptajn ansvarlig for indbetaling og kontaktperson i forbindelse med administration af banerne i øvrigt. Følgende spillere ønsker at bestille en kontraktstime </w:t>
      </w:r>
    </w:p>
    <w:p w14:paraId="51BA86FD" w14:textId="77777777" w:rsidR="009E4111" w:rsidRDefault="009E4111">
      <w:pPr>
        <w:rPr>
          <w:rFonts w:asciiTheme="majorHAnsi" w:hAnsiTheme="majorHAnsi" w:cstheme="majorHAnsi"/>
          <w:lang w:val="da-DK"/>
        </w:rPr>
      </w:pPr>
      <w:r>
        <w:rPr>
          <w:rFonts w:asciiTheme="majorHAnsi" w:hAnsiTheme="majorHAnsi" w:cstheme="majorHAnsi"/>
          <w:lang w:val="da-DK"/>
        </w:rPr>
        <w:br w:type="page"/>
      </w:r>
    </w:p>
    <w:p w14:paraId="7BD97352" w14:textId="77777777" w:rsidR="009E4111" w:rsidRPr="00493E0D" w:rsidRDefault="00231601" w:rsidP="00493E0D">
      <w:pPr>
        <w:spacing w:line="240" w:lineRule="auto"/>
        <w:rPr>
          <w:rFonts w:asciiTheme="majorHAnsi" w:hAnsiTheme="majorHAnsi" w:cstheme="majorHAnsi"/>
          <w:b/>
          <w:bCs/>
          <w:sz w:val="32"/>
          <w:szCs w:val="32"/>
          <w:lang w:val="da-DK"/>
        </w:rPr>
      </w:pPr>
      <w:r w:rsidRPr="00231601">
        <w:rPr>
          <w:rFonts w:asciiTheme="majorHAnsi" w:hAnsiTheme="majorHAnsi" w:cstheme="majorHAnsi"/>
          <w:b/>
          <w:bCs/>
          <w:sz w:val="32"/>
          <w:szCs w:val="32"/>
          <w:lang w:val="da-DK"/>
        </w:rPr>
        <w:lastRenderedPageBreak/>
        <w:t>LODSEDDEL</w:t>
      </w:r>
    </w:p>
    <w:p w14:paraId="602A01B4"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Spiller 1 – banekaptajn (brug blokbogstaver) </w:t>
      </w:r>
    </w:p>
    <w:p w14:paraId="46904C67"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Navn: __________________________________________________________________________________ </w:t>
      </w:r>
    </w:p>
    <w:p w14:paraId="28CFE87B"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Email:____________________________________Tlf.:_____________ </w:t>
      </w:r>
    </w:p>
    <w:p w14:paraId="4B168116" w14:textId="77777777" w:rsidR="00231601" w:rsidRPr="00231601" w:rsidRDefault="00231601" w:rsidP="00493E0D">
      <w:pPr>
        <w:spacing w:line="240" w:lineRule="auto"/>
        <w:rPr>
          <w:rFonts w:asciiTheme="majorHAnsi" w:hAnsiTheme="majorHAnsi" w:cstheme="majorHAnsi"/>
          <w:lang w:val="da-DK"/>
        </w:rPr>
      </w:pPr>
    </w:p>
    <w:p w14:paraId="396310FE"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Spiller 2 (brug blokbogstaver) </w:t>
      </w:r>
    </w:p>
    <w:p w14:paraId="288FBE9C"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Navn: __________________________________________________________________________________ </w:t>
      </w:r>
    </w:p>
    <w:p w14:paraId="2D903473"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Email:____________________________________Tlf.:_____________ </w:t>
      </w:r>
    </w:p>
    <w:p w14:paraId="1038E816" w14:textId="77777777" w:rsidR="00231601" w:rsidRPr="00231601" w:rsidRDefault="00231601" w:rsidP="00493E0D">
      <w:pPr>
        <w:spacing w:line="240" w:lineRule="auto"/>
        <w:rPr>
          <w:rFonts w:asciiTheme="majorHAnsi" w:hAnsiTheme="majorHAnsi" w:cstheme="majorHAnsi"/>
          <w:lang w:val="da-DK"/>
        </w:rPr>
      </w:pPr>
    </w:p>
    <w:p w14:paraId="722C5254"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Spiller 3 (brug blokbogstaver) </w:t>
      </w:r>
    </w:p>
    <w:p w14:paraId="295F6584"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Navn: __________________________________________________________________________________ </w:t>
      </w:r>
    </w:p>
    <w:p w14:paraId="4BC63C50"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Email:____________________________________Tlf.:_____________ </w:t>
      </w:r>
    </w:p>
    <w:p w14:paraId="0F04AE38" w14:textId="77777777" w:rsidR="00231601" w:rsidRPr="00231601" w:rsidRDefault="00231601" w:rsidP="00493E0D">
      <w:pPr>
        <w:spacing w:line="240" w:lineRule="auto"/>
        <w:rPr>
          <w:rFonts w:asciiTheme="majorHAnsi" w:hAnsiTheme="majorHAnsi" w:cstheme="majorHAnsi"/>
          <w:lang w:val="da-DK"/>
        </w:rPr>
      </w:pPr>
    </w:p>
    <w:p w14:paraId="419C5610"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Spiller 4 (brug blokbogstaver) </w:t>
      </w:r>
    </w:p>
    <w:p w14:paraId="259E74BD" w14:textId="77777777" w:rsidR="00231601" w:rsidRPr="00231601"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Navn: _________________________________________________________________________________ </w:t>
      </w:r>
    </w:p>
    <w:p w14:paraId="4AF130BB" w14:textId="77777777" w:rsidR="006B76D0" w:rsidRDefault="00231601" w:rsidP="00493E0D">
      <w:pPr>
        <w:spacing w:line="240" w:lineRule="auto"/>
        <w:rPr>
          <w:rFonts w:asciiTheme="majorHAnsi" w:hAnsiTheme="majorHAnsi" w:cstheme="majorHAnsi"/>
          <w:lang w:val="da-DK"/>
        </w:rPr>
      </w:pPr>
      <w:r w:rsidRPr="00231601">
        <w:rPr>
          <w:rFonts w:asciiTheme="majorHAnsi" w:hAnsiTheme="majorHAnsi" w:cstheme="majorHAnsi"/>
          <w:lang w:val="da-DK"/>
        </w:rPr>
        <w:t xml:space="preserve">Email:____________________________________Tlf.:_____________ </w:t>
      </w:r>
    </w:p>
    <w:p w14:paraId="21E74702" w14:textId="77777777" w:rsidR="00493E0D" w:rsidRDefault="00493E0D" w:rsidP="0093721F">
      <w:pPr>
        <w:rPr>
          <w:rFonts w:asciiTheme="majorHAnsi" w:hAnsiTheme="majorHAnsi" w:cstheme="majorHAnsi"/>
          <w:lang w:val="da-DK"/>
        </w:rPr>
      </w:pPr>
    </w:p>
    <w:p w14:paraId="409BDFBC" w14:textId="77777777" w:rsidR="00231601" w:rsidRPr="00493E0D" w:rsidRDefault="006B76D0" w:rsidP="0093721F">
      <w:pPr>
        <w:rPr>
          <w:rFonts w:asciiTheme="majorHAnsi" w:hAnsiTheme="majorHAnsi" w:cstheme="majorHAnsi"/>
          <w:lang w:val="da-DK"/>
        </w:rPr>
      </w:pPr>
      <w:r w:rsidRPr="00493E0D">
        <w:rPr>
          <w:rFonts w:asciiTheme="majorHAnsi" w:hAnsiTheme="majorHAnsi" w:cstheme="majorHAnsi"/>
          <w:b/>
          <w:bCs/>
          <w:sz w:val="28"/>
          <w:szCs w:val="28"/>
          <w:lang w:val="da-DK"/>
        </w:rPr>
        <w:t xml:space="preserve">Forslag </w:t>
      </w:r>
      <w:r w:rsidR="00E7523F" w:rsidRPr="00493E0D">
        <w:rPr>
          <w:rFonts w:asciiTheme="majorHAnsi" w:hAnsiTheme="majorHAnsi" w:cstheme="majorHAnsi"/>
          <w:b/>
          <w:bCs/>
          <w:sz w:val="28"/>
          <w:szCs w:val="28"/>
          <w:lang w:val="da-DK"/>
        </w:rPr>
        <w:t>2:</w:t>
      </w:r>
    </w:p>
    <w:p w14:paraId="36E2F821" w14:textId="77777777" w:rsidR="00E7523F" w:rsidRDefault="00E7523F" w:rsidP="00E7523F">
      <w:pPr>
        <w:jc w:val="center"/>
        <w:rPr>
          <w:rFonts w:asciiTheme="majorHAnsi" w:hAnsiTheme="majorHAnsi" w:cstheme="majorHAnsi"/>
          <w:b/>
          <w:bCs/>
          <w:lang w:val="da-DK"/>
        </w:rPr>
      </w:pPr>
      <w:r w:rsidRPr="00E7523F">
        <w:rPr>
          <w:rFonts w:asciiTheme="majorHAnsi" w:hAnsiTheme="majorHAnsi" w:cstheme="majorHAnsi"/>
          <w:b/>
          <w:bCs/>
          <w:lang w:val="da-DK"/>
        </w:rPr>
        <w:t>Transparens i relation til fordeling af indendørs banetider</w:t>
      </w:r>
    </w:p>
    <w:p w14:paraId="3C55D2BF" w14:textId="77777777" w:rsidR="00E7523F" w:rsidRPr="00E7523F" w:rsidRDefault="00E7523F" w:rsidP="00493E0D">
      <w:pPr>
        <w:spacing w:after="0"/>
        <w:jc w:val="both"/>
        <w:rPr>
          <w:rFonts w:asciiTheme="majorHAnsi" w:hAnsiTheme="majorHAnsi" w:cstheme="majorHAnsi"/>
          <w:lang w:val="da-DK"/>
        </w:rPr>
      </w:pPr>
      <w:r w:rsidRPr="00E7523F">
        <w:rPr>
          <w:rFonts w:asciiTheme="majorHAnsi" w:hAnsiTheme="majorHAnsi" w:cstheme="majorHAnsi"/>
          <w:lang w:val="da-DK"/>
        </w:rPr>
        <w:t xml:space="preserve">Klubbens bestyrelse skal </w:t>
      </w:r>
      <w:r>
        <w:rPr>
          <w:rFonts w:asciiTheme="majorHAnsi" w:hAnsiTheme="majorHAnsi" w:cstheme="majorHAnsi"/>
          <w:lang w:val="da-DK"/>
        </w:rPr>
        <w:t>straks</w:t>
      </w:r>
      <w:r w:rsidRPr="00E7523F">
        <w:rPr>
          <w:rFonts w:asciiTheme="majorHAnsi" w:hAnsiTheme="majorHAnsi" w:cstheme="majorHAnsi"/>
          <w:lang w:val="da-DK"/>
        </w:rPr>
        <w:t xml:space="preserve"> </w:t>
      </w:r>
      <w:r w:rsidR="005A4637">
        <w:rPr>
          <w:rFonts w:asciiTheme="majorHAnsi" w:hAnsiTheme="majorHAnsi" w:cstheme="majorHAnsi"/>
          <w:lang w:val="da-DK"/>
        </w:rPr>
        <w:t>efter afholdelse af Generalforsamlingens</w:t>
      </w:r>
      <w:r w:rsidRPr="00E7523F">
        <w:rPr>
          <w:rFonts w:asciiTheme="majorHAnsi" w:hAnsiTheme="majorHAnsi" w:cstheme="majorHAnsi"/>
          <w:lang w:val="da-DK"/>
        </w:rPr>
        <w:t xml:space="preserve"> udarbejde principper for fordeling </w:t>
      </w:r>
      <w:r w:rsidR="005A4637">
        <w:rPr>
          <w:rFonts w:asciiTheme="majorHAnsi" w:hAnsiTheme="majorHAnsi" w:cstheme="majorHAnsi"/>
          <w:lang w:val="da-DK"/>
        </w:rPr>
        <w:t>af</w:t>
      </w:r>
      <w:r w:rsidRPr="00E7523F">
        <w:rPr>
          <w:rFonts w:asciiTheme="majorHAnsi" w:hAnsiTheme="majorHAnsi" w:cstheme="majorHAnsi"/>
          <w:lang w:val="da-DK"/>
        </w:rPr>
        <w:t xml:space="preserve"> indendørs banetider så alle medlemmer før en vintersæson ved, hvordan de erhverver sig en banetid,</w:t>
      </w:r>
    </w:p>
    <w:p w14:paraId="4382AB2D" w14:textId="77777777" w:rsidR="00E7523F" w:rsidRPr="00E7523F" w:rsidRDefault="00E7523F" w:rsidP="00493E0D">
      <w:pPr>
        <w:spacing w:after="0"/>
        <w:jc w:val="both"/>
        <w:rPr>
          <w:rFonts w:asciiTheme="majorHAnsi" w:hAnsiTheme="majorHAnsi" w:cstheme="majorHAnsi"/>
          <w:lang w:val="da-DK"/>
        </w:rPr>
      </w:pPr>
      <w:r w:rsidRPr="00E7523F">
        <w:rPr>
          <w:rFonts w:asciiTheme="majorHAnsi" w:hAnsiTheme="majorHAnsi" w:cstheme="majorHAnsi"/>
          <w:lang w:val="da-DK"/>
        </w:rPr>
        <w:t>I disse principper skal det tydeliggøres eksakt</w:t>
      </w:r>
      <w:r w:rsidR="005A4637">
        <w:rPr>
          <w:rFonts w:asciiTheme="majorHAnsi" w:hAnsiTheme="majorHAnsi" w:cstheme="majorHAnsi"/>
          <w:lang w:val="da-DK"/>
        </w:rPr>
        <w:t xml:space="preserve">, </w:t>
      </w:r>
      <w:r w:rsidRPr="00E7523F">
        <w:rPr>
          <w:rFonts w:asciiTheme="majorHAnsi" w:hAnsiTheme="majorHAnsi" w:cstheme="majorHAnsi"/>
          <w:lang w:val="da-DK"/>
        </w:rPr>
        <w:t>hvordan man kan komme i betragtning til en banetid.</w:t>
      </w:r>
    </w:p>
    <w:p w14:paraId="06EDA342" w14:textId="77777777" w:rsidR="00E7523F" w:rsidRPr="00E7523F" w:rsidRDefault="00E7523F" w:rsidP="00493E0D">
      <w:pPr>
        <w:spacing w:after="0"/>
        <w:jc w:val="both"/>
        <w:rPr>
          <w:rFonts w:asciiTheme="majorHAnsi" w:hAnsiTheme="majorHAnsi" w:cstheme="majorHAnsi"/>
          <w:lang w:val="da-DK"/>
        </w:rPr>
      </w:pPr>
      <w:r w:rsidRPr="00E7523F">
        <w:rPr>
          <w:rFonts w:asciiTheme="majorHAnsi" w:hAnsiTheme="majorHAnsi" w:cstheme="majorHAnsi"/>
          <w:lang w:val="da-DK"/>
        </w:rPr>
        <w:t>Bestyrelsen skal fremlægge oversigt over alle de banetider klubben råder over,</w:t>
      </w:r>
    </w:p>
    <w:p w14:paraId="659CE082" w14:textId="77777777" w:rsidR="00E7523F" w:rsidRPr="00E7523F" w:rsidRDefault="00E7523F" w:rsidP="00493E0D">
      <w:pPr>
        <w:spacing w:after="0"/>
        <w:jc w:val="both"/>
        <w:rPr>
          <w:rFonts w:asciiTheme="majorHAnsi" w:hAnsiTheme="majorHAnsi" w:cstheme="majorHAnsi"/>
          <w:lang w:val="da-DK"/>
        </w:rPr>
      </w:pPr>
      <w:r w:rsidRPr="00E7523F">
        <w:rPr>
          <w:rFonts w:asciiTheme="majorHAnsi" w:hAnsiTheme="majorHAnsi" w:cstheme="majorHAnsi"/>
          <w:lang w:val="da-DK"/>
        </w:rPr>
        <w:t>Bestyrelsen skal synliggøre hvem der har tegnet de respektive baner.</w:t>
      </w:r>
    </w:p>
    <w:p w14:paraId="4E5DCAA5" w14:textId="77777777" w:rsidR="00E7523F" w:rsidRPr="00E7523F" w:rsidRDefault="00E7523F" w:rsidP="00493E0D">
      <w:pPr>
        <w:spacing w:after="0"/>
        <w:jc w:val="both"/>
        <w:rPr>
          <w:rFonts w:asciiTheme="majorHAnsi" w:hAnsiTheme="majorHAnsi" w:cstheme="majorHAnsi"/>
          <w:lang w:val="da-DK"/>
        </w:rPr>
      </w:pPr>
      <w:r w:rsidRPr="00E7523F">
        <w:rPr>
          <w:rFonts w:asciiTheme="majorHAnsi" w:hAnsiTheme="majorHAnsi" w:cstheme="majorHAnsi"/>
          <w:lang w:val="da-DK"/>
        </w:rPr>
        <w:t>Bestyrelsen skal tydeliggøre</w:t>
      </w:r>
      <w:r w:rsidR="005A4637">
        <w:rPr>
          <w:rFonts w:asciiTheme="majorHAnsi" w:hAnsiTheme="majorHAnsi" w:cstheme="majorHAnsi"/>
          <w:lang w:val="da-DK"/>
        </w:rPr>
        <w:t>,</w:t>
      </w:r>
      <w:r w:rsidRPr="00E7523F">
        <w:rPr>
          <w:rFonts w:asciiTheme="majorHAnsi" w:hAnsiTheme="majorHAnsi" w:cstheme="majorHAnsi"/>
          <w:lang w:val="da-DK"/>
        </w:rPr>
        <w:t xml:space="preserve"> hvilke banetider der er fordelt og baggrunden for at tiden er tildelt.</w:t>
      </w:r>
    </w:p>
    <w:p w14:paraId="7F33F999" w14:textId="77777777" w:rsidR="00E7523F" w:rsidRDefault="00E7523F" w:rsidP="00493E0D">
      <w:pPr>
        <w:spacing w:after="0"/>
        <w:jc w:val="both"/>
        <w:rPr>
          <w:rFonts w:asciiTheme="majorHAnsi" w:hAnsiTheme="majorHAnsi" w:cstheme="majorHAnsi"/>
          <w:lang w:val="da-DK"/>
        </w:rPr>
      </w:pPr>
      <w:r w:rsidRPr="00E7523F">
        <w:rPr>
          <w:rFonts w:asciiTheme="majorHAnsi" w:hAnsiTheme="majorHAnsi" w:cstheme="majorHAnsi"/>
          <w:lang w:val="da-DK"/>
        </w:rPr>
        <w:t xml:space="preserve">Bestyrelsen skal sikre at banetider fordeles således at flest muligt kan få spilletid. </w:t>
      </w:r>
    </w:p>
    <w:p w14:paraId="07FB64BC" w14:textId="77777777" w:rsidR="00493E0D" w:rsidRDefault="00493E0D" w:rsidP="00E7523F">
      <w:pPr>
        <w:jc w:val="both"/>
        <w:rPr>
          <w:rFonts w:asciiTheme="majorHAnsi" w:hAnsiTheme="majorHAnsi" w:cstheme="majorHAnsi"/>
          <w:lang w:val="da-DK"/>
        </w:rPr>
      </w:pPr>
    </w:p>
    <w:p w14:paraId="52544767" w14:textId="77777777" w:rsidR="00493E0D" w:rsidRPr="00493E0D" w:rsidRDefault="00493E0D" w:rsidP="00493E0D">
      <w:pPr>
        <w:spacing w:after="0" w:line="240" w:lineRule="auto"/>
        <w:jc w:val="both"/>
        <w:rPr>
          <w:rFonts w:asciiTheme="majorHAnsi" w:hAnsiTheme="majorHAnsi" w:cstheme="majorHAnsi"/>
          <w:b/>
          <w:bCs/>
          <w:sz w:val="28"/>
          <w:szCs w:val="28"/>
          <w:lang w:val="da-DK"/>
        </w:rPr>
      </w:pPr>
      <w:r w:rsidRPr="00493E0D">
        <w:rPr>
          <w:rFonts w:asciiTheme="majorHAnsi" w:hAnsiTheme="majorHAnsi" w:cstheme="majorHAnsi"/>
          <w:b/>
          <w:bCs/>
          <w:sz w:val="28"/>
          <w:szCs w:val="28"/>
          <w:lang w:val="da-DK"/>
        </w:rPr>
        <w:t>Forslag 3:</w:t>
      </w:r>
    </w:p>
    <w:p w14:paraId="064422B9" w14:textId="77777777" w:rsidR="00493E0D" w:rsidRPr="00E7523F" w:rsidRDefault="00493E0D" w:rsidP="00493E0D">
      <w:pPr>
        <w:spacing w:after="0" w:line="240" w:lineRule="auto"/>
        <w:jc w:val="both"/>
        <w:rPr>
          <w:rFonts w:asciiTheme="majorHAnsi" w:hAnsiTheme="majorHAnsi" w:cstheme="majorHAnsi"/>
          <w:lang w:val="da-DK"/>
        </w:rPr>
      </w:pPr>
      <w:r w:rsidRPr="00E7523F">
        <w:rPr>
          <w:rFonts w:asciiTheme="majorHAnsi" w:hAnsiTheme="majorHAnsi" w:cstheme="majorHAnsi"/>
          <w:lang w:val="da-DK"/>
        </w:rPr>
        <w:t xml:space="preserve">Klubbens bestyrelse skal </w:t>
      </w:r>
      <w:r>
        <w:rPr>
          <w:rFonts w:asciiTheme="majorHAnsi" w:hAnsiTheme="majorHAnsi" w:cstheme="majorHAnsi"/>
          <w:lang w:val="da-DK"/>
        </w:rPr>
        <w:t>straks</w:t>
      </w:r>
      <w:r w:rsidRPr="00E7523F">
        <w:rPr>
          <w:rFonts w:asciiTheme="majorHAnsi" w:hAnsiTheme="majorHAnsi" w:cstheme="majorHAnsi"/>
          <w:lang w:val="da-DK"/>
        </w:rPr>
        <w:t xml:space="preserve"> </w:t>
      </w:r>
      <w:r>
        <w:rPr>
          <w:rFonts w:asciiTheme="majorHAnsi" w:hAnsiTheme="majorHAnsi" w:cstheme="majorHAnsi"/>
          <w:lang w:val="da-DK"/>
        </w:rPr>
        <w:t xml:space="preserve">efter afholdelse af Generalforsamlingen oprette et udvalg af medlemmer der repræsenterer klubben bredt, der sammen skal udarbejde </w:t>
      </w:r>
      <w:r w:rsidRPr="00E7523F">
        <w:rPr>
          <w:rFonts w:asciiTheme="majorHAnsi" w:hAnsiTheme="majorHAnsi" w:cstheme="majorHAnsi"/>
          <w:lang w:val="da-DK"/>
        </w:rPr>
        <w:t xml:space="preserve">principper for fordeling </w:t>
      </w:r>
      <w:r>
        <w:rPr>
          <w:rFonts w:asciiTheme="majorHAnsi" w:hAnsiTheme="majorHAnsi" w:cstheme="majorHAnsi"/>
          <w:lang w:val="da-DK"/>
        </w:rPr>
        <w:t>af</w:t>
      </w:r>
      <w:r w:rsidRPr="00E7523F">
        <w:rPr>
          <w:rFonts w:asciiTheme="majorHAnsi" w:hAnsiTheme="majorHAnsi" w:cstheme="majorHAnsi"/>
          <w:lang w:val="da-DK"/>
        </w:rPr>
        <w:t xml:space="preserve"> indendørs banetider </w:t>
      </w:r>
      <w:r>
        <w:rPr>
          <w:rFonts w:asciiTheme="majorHAnsi" w:hAnsiTheme="majorHAnsi" w:cstheme="majorHAnsi"/>
          <w:lang w:val="da-DK"/>
        </w:rPr>
        <w:t xml:space="preserve">som skal stille deres forslag op til afstemning på en ekstraordinær Generalforsamling ultimo maj 2025, </w:t>
      </w:r>
      <w:r w:rsidRPr="00E7523F">
        <w:rPr>
          <w:rFonts w:asciiTheme="majorHAnsi" w:hAnsiTheme="majorHAnsi" w:cstheme="majorHAnsi"/>
          <w:lang w:val="da-DK"/>
        </w:rPr>
        <w:t xml:space="preserve">så alle medlemmer før </w:t>
      </w:r>
      <w:r>
        <w:rPr>
          <w:rFonts w:asciiTheme="majorHAnsi" w:hAnsiTheme="majorHAnsi" w:cstheme="majorHAnsi"/>
          <w:lang w:val="da-DK"/>
        </w:rPr>
        <w:t>d</w:t>
      </w:r>
      <w:r w:rsidRPr="00E7523F">
        <w:rPr>
          <w:rFonts w:asciiTheme="majorHAnsi" w:hAnsiTheme="majorHAnsi" w:cstheme="majorHAnsi"/>
          <w:lang w:val="da-DK"/>
        </w:rPr>
        <w:t xml:space="preserve">en </w:t>
      </w:r>
      <w:r>
        <w:rPr>
          <w:rFonts w:asciiTheme="majorHAnsi" w:hAnsiTheme="majorHAnsi" w:cstheme="majorHAnsi"/>
          <w:lang w:val="da-DK"/>
        </w:rPr>
        <w:t xml:space="preserve">kommende </w:t>
      </w:r>
      <w:r w:rsidRPr="00E7523F">
        <w:rPr>
          <w:rFonts w:asciiTheme="majorHAnsi" w:hAnsiTheme="majorHAnsi" w:cstheme="majorHAnsi"/>
          <w:lang w:val="da-DK"/>
        </w:rPr>
        <w:t>vintersæson ved, hvordan de erhverver sig en banetid</w:t>
      </w:r>
      <w:r>
        <w:rPr>
          <w:rFonts w:asciiTheme="majorHAnsi" w:hAnsiTheme="majorHAnsi" w:cstheme="majorHAnsi"/>
          <w:lang w:val="da-DK"/>
        </w:rPr>
        <w:t>.</w:t>
      </w:r>
    </w:p>
    <w:p w14:paraId="7EF4C0AF" w14:textId="77777777" w:rsidR="009E4111" w:rsidRPr="00E7523F" w:rsidRDefault="009E4111" w:rsidP="00E7523F">
      <w:pPr>
        <w:jc w:val="both"/>
        <w:rPr>
          <w:rFonts w:asciiTheme="majorHAnsi" w:hAnsiTheme="majorHAnsi" w:cstheme="majorHAnsi"/>
          <w:lang w:val="da-DK"/>
        </w:rPr>
      </w:pPr>
    </w:p>
    <w:sectPr w:rsidR="009E4111" w:rsidRPr="00E7523F" w:rsidSect="003D15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03C33"/>
    <w:multiLevelType w:val="multilevel"/>
    <w:tmpl w:val="58C6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C004D"/>
    <w:multiLevelType w:val="multilevel"/>
    <w:tmpl w:val="64C6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F23E4"/>
    <w:multiLevelType w:val="multilevel"/>
    <w:tmpl w:val="1AEC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95C27"/>
    <w:multiLevelType w:val="hybridMultilevel"/>
    <w:tmpl w:val="3942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176459">
    <w:abstractNumId w:val="2"/>
  </w:num>
  <w:num w:numId="2" w16cid:durableId="819349725">
    <w:abstractNumId w:val="1"/>
  </w:num>
  <w:num w:numId="3" w16cid:durableId="1619994307">
    <w:abstractNumId w:val="0"/>
  </w:num>
  <w:num w:numId="4" w16cid:durableId="5637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1F"/>
    <w:rsid w:val="000D492C"/>
    <w:rsid w:val="00231601"/>
    <w:rsid w:val="00267758"/>
    <w:rsid w:val="002F3FD1"/>
    <w:rsid w:val="002F61A7"/>
    <w:rsid w:val="003547D9"/>
    <w:rsid w:val="003D157A"/>
    <w:rsid w:val="003E2AA4"/>
    <w:rsid w:val="00493E0D"/>
    <w:rsid w:val="004E61AF"/>
    <w:rsid w:val="00512300"/>
    <w:rsid w:val="00565AFA"/>
    <w:rsid w:val="005A4637"/>
    <w:rsid w:val="00600DEB"/>
    <w:rsid w:val="006B76D0"/>
    <w:rsid w:val="00743E37"/>
    <w:rsid w:val="00894946"/>
    <w:rsid w:val="008A57FF"/>
    <w:rsid w:val="008A73D0"/>
    <w:rsid w:val="00903FEE"/>
    <w:rsid w:val="0093721F"/>
    <w:rsid w:val="009A43FD"/>
    <w:rsid w:val="009E4111"/>
    <w:rsid w:val="00A117AE"/>
    <w:rsid w:val="00AC620E"/>
    <w:rsid w:val="00B64F88"/>
    <w:rsid w:val="00BB571E"/>
    <w:rsid w:val="00BE0F2B"/>
    <w:rsid w:val="00CF5CB3"/>
    <w:rsid w:val="00E7523F"/>
    <w:rsid w:val="00E83E86"/>
    <w:rsid w:val="00FE151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8489"/>
  <w15:chartTrackingRefBased/>
  <w15:docId w15:val="{EEBAB393-410D-418F-A3F5-D4319C77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1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F61A7"/>
    <w:rPr>
      <w:color w:val="0563C1" w:themeColor="hyperlink"/>
      <w:u w:val="single"/>
    </w:rPr>
  </w:style>
  <w:style w:type="character" w:styleId="Ulstomtale">
    <w:name w:val="Unresolved Mention"/>
    <w:basedOn w:val="Standardskrifttypeiafsnit"/>
    <w:uiPriority w:val="99"/>
    <w:semiHidden/>
    <w:unhideWhenUsed/>
    <w:rsid w:val="002F61A7"/>
    <w:rPr>
      <w:color w:val="605E5C"/>
      <w:shd w:val="clear" w:color="auto" w:fill="E1DFDD"/>
    </w:rPr>
  </w:style>
  <w:style w:type="paragraph" w:styleId="Listeafsnit">
    <w:name w:val="List Paragraph"/>
    <w:basedOn w:val="Normal"/>
    <w:uiPriority w:val="34"/>
    <w:qFormat/>
    <w:rsid w:val="00493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9108">
      <w:bodyDiv w:val="1"/>
      <w:marLeft w:val="0"/>
      <w:marRight w:val="0"/>
      <w:marTop w:val="0"/>
      <w:marBottom w:val="0"/>
      <w:divBdr>
        <w:top w:val="none" w:sz="0" w:space="0" w:color="auto"/>
        <w:left w:val="none" w:sz="0" w:space="0" w:color="auto"/>
        <w:bottom w:val="none" w:sz="0" w:space="0" w:color="auto"/>
        <w:right w:val="none" w:sz="0" w:space="0" w:color="auto"/>
      </w:divBdr>
    </w:div>
    <w:div w:id="427585610">
      <w:bodyDiv w:val="1"/>
      <w:marLeft w:val="0"/>
      <w:marRight w:val="0"/>
      <w:marTop w:val="0"/>
      <w:marBottom w:val="0"/>
      <w:divBdr>
        <w:top w:val="none" w:sz="0" w:space="0" w:color="auto"/>
        <w:left w:val="none" w:sz="0" w:space="0" w:color="auto"/>
        <w:bottom w:val="none" w:sz="0" w:space="0" w:color="auto"/>
        <w:right w:val="none" w:sz="0" w:space="0" w:color="auto"/>
      </w:divBdr>
    </w:div>
    <w:div w:id="1777945904">
      <w:bodyDiv w:val="1"/>
      <w:marLeft w:val="0"/>
      <w:marRight w:val="0"/>
      <w:marTop w:val="0"/>
      <w:marBottom w:val="0"/>
      <w:divBdr>
        <w:top w:val="none" w:sz="0" w:space="0" w:color="auto"/>
        <w:left w:val="none" w:sz="0" w:space="0" w:color="auto"/>
        <w:bottom w:val="none" w:sz="0" w:space="0" w:color="auto"/>
        <w:right w:val="none" w:sz="0" w:space="0" w:color="auto"/>
      </w:divBdr>
    </w:div>
    <w:div w:id="18031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kr.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5990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Hørbye Christiansen</dc:creator>
  <cp:keywords/>
  <dc:description/>
  <cp:lastModifiedBy>Mikael Brauner</cp:lastModifiedBy>
  <cp:revision>2</cp:revision>
  <dcterms:created xsi:type="dcterms:W3CDTF">2025-01-13T13:14:00Z</dcterms:created>
  <dcterms:modified xsi:type="dcterms:W3CDTF">2025-01-13T13:14:00Z</dcterms:modified>
</cp:coreProperties>
</file>